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8766A" w14:textId="77777777" w:rsidR="00986125" w:rsidRPr="00812C3D" w:rsidRDefault="00986125" w:rsidP="00986125">
      <w:pPr>
        <w:rPr>
          <w:rFonts w:asciiTheme="majorHAnsi" w:hAnsiTheme="majorHAnsi"/>
          <w:b/>
          <w:u w:val="single"/>
          <w:lang w:val="en-AU"/>
        </w:rPr>
      </w:pPr>
      <w:r w:rsidRPr="00812C3D">
        <w:rPr>
          <w:rFonts w:asciiTheme="majorHAnsi" w:hAnsiTheme="majorHAnsi"/>
          <w:b/>
          <w:u w:val="single"/>
          <w:lang w:val="en-AU"/>
        </w:rPr>
        <w:t xml:space="preserve">July 16 – </w:t>
      </w:r>
      <w:r>
        <w:rPr>
          <w:rFonts w:asciiTheme="majorHAnsi" w:hAnsiTheme="majorHAnsi"/>
          <w:b/>
          <w:u w:val="single"/>
          <w:lang w:val="en-AU"/>
        </w:rPr>
        <w:t xml:space="preserve">All </w:t>
      </w:r>
      <w:r w:rsidRPr="00812C3D">
        <w:rPr>
          <w:rFonts w:asciiTheme="majorHAnsi" w:hAnsiTheme="majorHAnsi"/>
          <w:b/>
          <w:u w:val="single"/>
          <w:lang w:val="en-AU"/>
        </w:rPr>
        <w:t>Saints Brunch</w:t>
      </w:r>
      <w:r>
        <w:rPr>
          <w:rFonts w:asciiTheme="majorHAnsi" w:hAnsiTheme="majorHAnsi"/>
          <w:b/>
          <w:u w:val="single"/>
          <w:lang w:val="en-AU"/>
        </w:rPr>
        <w:t xml:space="preserve"> Idea</w:t>
      </w:r>
    </w:p>
    <w:p w14:paraId="0AF394CE" w14:textId="77777777" w:rsidR="00986125" w:rsidRPr="00812C3D" w:rsidRDefault="00986125" w:rsidP="00986125">
      <w:pPr>
        <w:rPr>
          <w:rFonts w:asciiTheme="majorHAnsi" w:hAnsiTheme="majorHAnsi"/>
          <w:b/>
          <w:u w:val="single"/>
          <w:lang w:val="en-AU"/>
        </w:rPr>
      </w:pPr>
    </w:p>
    <w:p w14:paraId="3DA06393" w14:textId="77777777" w:rsidR="00986125" w:rsidRPr="00812C3D" w:rsidRDefault="00986125" w:rsidP="00986125">
      <w:pPr>
        <w:rPr>
          <w:rFonts w:asciiTheme="majorHAnsi" w:hAnsiTheme="majorHAnsi"/>
        </w:rPr>
      </w:pPr>
      <w:bookmarkStart w:id="0" w:name="_GoBack"/>
      <w:bookmarkEnd w:id="0"/>
      <w:r w:rsidRPr="00812C3D">
        <w:rPr>
          <w:rFonts w:asciiTheme="majorHAnsi" w:hAnsiTheme="majorHAnsi"/>
        </w:rPr>
        <w:t>Today we are thankful for all the saints in our lives. The people who have or still do inspire and encourage us. We remember too that we are an encouragement to others. God’s way is definitely that we are a channels of his love to each other.</w:t>
      </w:r>
    </w:p>
    <w:p w14:paraId="4D18D5D8" w14:textId="77777777" w:rsidR="00986125" w:rsidRPr="00812C3D" w:rsidRDefault="00986125" w:rsidP="00986125">
      <w:pPr>
        <w:rPr>
          <w:rFonts w:asciiTheme="majorHAnsi" w:hAnsiTheme="majorHAnsi"/>
        </w:rPr>
      </w:pPr>
    </w:p>
    <w:p w14:paraId="4CD09855" w14:textId="77777777" w:rsidR="00986125" w:rsidRPr="00812C3D" w:rsidRDefault="00986125" w:rsidP="00986125">
      <w:pPr>
        <w:rPr>
          <w:rFonts w:asciiTheme="majorHAnsi" w:hAnsiTheme="majorHAnsi"/>
        </w:rPr>
      </w:pPr>
      <w:r w:rsidRPr="00812C3D">
        <w:rPr>
          <w:rFonts w:asciiTheme="majorHAnsi" w:hAnsiTheme="majorHAnsi"/>
        </w:rPr>
        <w:t xml:space="preserve">As it says in </w:t>
      </w:r>
      <w:r w:rsidRPr="00812C3D">
        <w:rPr>
          <w:rStyle w:val="passage-display-bcv"/>
          <w:rFonts w:asciiTheme="majorHAnsi" w:eastAsia="Times New Roman" w:hAnsiTheme="majorHAnsi"/>
          <w:b/>
          <w:bCs/>
          <w:color w:val="000000"/>
        </w:rPr>
        <w:t>1 Corinthians 12:4-11</w:t>
      </w:r>
      <w:r>
        <w:rPr>
          <w:rStyle w:val="passage-display-bcv"/>
          <w:rFonts w:asciiTheme="majorHAnsi" w:eastAsia="Times New Roman" w:hAnsiTheme="majorHAnsi"/>
          <w:b/>
          <w:bCs/>
          <w:color w:val="000000"/>
        </w:rPr>
        <w:t xml:space="preserve"> </w:t>
      </w:r>
      <w:r w:rsidRPr="00812C3D">
        <w:rPr>
          <w:rStyle w:val="passage-display-version"/>
          <w:rFonts w:asciiTheme="majorHAnsi" w:eastAsia="Times New Roman" w:hAnsiTheme="majorHAnsi"/>
          <w:b/>
          <w:bCs/>
          <w:color w:val="000000"/>
        </w:rPr>
        <w:t>The Message (MSG)</w:t>
      </w:r>
    </w:p>
    <w:p w14:paraId="7970DF0D" w14:textId="77777777" w:rsidR="00986125" w:rsidRPr="00314D47" w:rsidRDefault="00986125" w:rsidP="00986125">
      <w:pPr>
        <w:pStyle w:val="NormalWeb"/>
        <w:shd w:val="clear" w:color="auto" w:fill="FFFFFF"/>
        <w:spacing w:before="0" w:beforeAutospacing="0" w:after="150" w:afterAutospacing="0"/>
        <w:rPr>
          <w:rFonts w:asciiTheme="majorHAnsi" w:hAnsiTheme="majorHAnsi"/>
          <w:color w:val="000000"/>
        </w:rPr>
      </w:pPr>
      <w:r w:rsidRPr="00812C3D">
        <w:rPr>
          <w:rStyle w:val="text"/>
          <w:rFonts w:asciiTheme="majorHAnsi" w:hAnsiTheme="majorHAnsi" w:cs="Arial"/>
          <w:b/>
          <w:bCs/>
          <w:color w:val="000000"/>
          <w:vertAlign w:val="superscript"/>
        </w:rPr>
        <w:t>4-11 </w:t>
      </w:r>
      <w:r w:rsidRPr="00812C3D">
        <w:rPr>
          <w:rStyle w:val="text"/>
          <w:rFonts w:asciiTheme="majorHAnsi" w:hAnsiTheme="majorHAnsi"/>
          <w:color w:val="000000"/>
        </w:rPr>
        <w:t>God’s various gifts are handed out everywhere; but they all originate in God’s Spirit. God’s various ministries are carried out everywhere; but they all originate in God’s Spirit. God’s various expressions of power are in action everywhere; but God himself is behind it all. Each person is given something to do that shows who God is: Everyone gets in on it, everyone benefits. All kinds of things are handed out by the Spirit, and to all kinds of people!</w:t>
      </w:r>
    </w:p>
    <w:p w14:paraId="7A29DE52" w14:textId="77777777" w:rsidR="00986125" w:rsidRPr="00812C3D" w:rsidRDefault="00986125" w:rsidP="00986125">
      <w:pPr>
        <w:rPr>
          <w:rFonts w:asciiTheme="majorHAnsi" w:hAnsiTheme="majorHAnsi"/>
          <w:lang w:val="en-AU"/>
        </w:rPr>
      </w:pPr>
      <w:r w:rsidRPr="00812C3D">
        <w:rPr>
          <w:rFonts w:asciiTheme="majorHAnsi" w:hAnsiTheme="majorHAnsi"/>
          <w:b/>
          <w:lang w:val="en-AU"/>
        </w:rPr>
        <w:t>Opening prayer Idea -</w:t>
      </w:r>
      <w:r w:rsidRPr="00812C3D">
        <w:rPr>
          <w:rFonts w:asciiTheme="majorHAnsi" w:hAnsiTheme="majorHAnsi"/>
          <w:lang w:val="en-AU"/>
        </w:rPr>
        <w:t xml:space="preserve"> </w:t>
      </w:r>
      <w:hyperlink r:id="rId4" w:history="1">
        <w:r w:rsidRPr="00812C3D">
          <w:rPr>
            <w:rStyle w:val="Hyperlink"/>
            <w:rFonts w:asciiTheme="majorHAnsi" w:hAnsiTheme="majorHAnsi"/>
            <w:lang w:val="en-AU"/>
          </w:rPr>
          <w:t>https://re-worship.blogspot.com.au/2011/10/responsive-call-to-worship-all-saints.html</w:t>
        </w:r>
      </w:hyperlink>
    </w:p>
    <w:p w14:paraId="3342DF82" w14:textId="77777777" w:rsidR="00986125" w:rsidRPr="00812C3D" w:rsidRDefault="00986125" w:rsidP="00986125">
      <w:pPr>
        <w:rPr>
          <w:rFonts w:asciiTheme="majorHAnsi" w:hAnsiTheme="majorHAnsi"/>
          <w:lang w:val="en-AU"/>
        </w:rPr>
      </w:pPr>
    </w:p>
    <w:p w14:paraId="27855179" w14:textId="77777777" w:rsidR="00986125" w:rsidRPr="00812C3D" w:rsidRDefault="00986125" w:rsidP="00986125">
      <w:pPr>
        <w:rPr>
          <w:rFonts w:asciiTheme="majorHAnsi" w:hAnsiTheme="majorHAnsi"/>
          <w:b/>
          <w:lang w:val="en-AU"/>
        </w:rPr>
      </w:pPr>
      <w:r w:rsidRPr="00812C3D">
        <w:rPr>
          <w:rFonts w:asciiTheme="majorHAnsi" w:hAnsiTheme="majorHAnsi"/>
          <w:b/>
          <w:lang w:val="en-AU"/>
        </w:rPr>
        <w:t>Story – The house that Jane built.</w:t>
      </w:r>
    </w:p>
    <w:p w14:paraId="4093613B" w14:textId="77777777" w:rsidR="00986125" w:rsidRPr="00812C3D" w:rsidRDefault="00986125" w:rsidP="00986125">
      <w:pPr>
        <w:rPr>
          <w:rFonts w:asciiTheme="majorHAnsi" w:hAnsiTheme="majorHAnsi"/>
        </w:rPr>
      </w:pPr>
      <w:r w:rsidRPr="00812C3D">
        <w:rPr>
          <w:rFonts w:asciiTheme="majorHAnsi" w:hAnsiTheme="majorHAnsi"/>
        </w:rPr>
        <w:t xml:space="preserve">I thought we would begin our time together with a story. A true story of how a young woman changed her </w:t>
      </w:r>
      <w:proofErr w:type="spellStart"/>
      <w:r w:rsidRPr="00812C3D">
        <w:rPr>
          <w:rFonts w:asciiTheme="majorHAnsi" w:hAnsiTheme="majorHAnsi"/>
        </w:rPr>
        <w:t>neighbourhood</w:t>
      </w:r>
      <w:proofErr w:type="spellEnd"/>
      <w:r w:rsidRPr="00812C3D">
        <w:rPr>
          <w:rFonts w:asciiTheme="majorHAnsi" w:hAnsiTheme="majorHAnsi"/>
        </w:rPr>
        <w:t xml:space="preserve">. </w:t>
      </w:r>
      <w:hyperlink r:id="rId5" w:history="1">
        <w:r w:rsidRPr="00812C3D">
          <w:rPr>
            <w:rStyle w:val="Hyperlink"/>
            <w:rFonts w:asciiTheme="majorHAnsi" w:hAnsiTheme="majorHAnsi"/>
          </w:rPr>
          <w:t>http://www.storylineonline.net/house-that-jane-built/</w:t>
        </w:r>
      </w:hyperlink>
    </w:p>
    <w:p w14:paraId="7105D8D7" w14:textId="77777777" w:rsidR="00986125" w:rsidRPr="00812C3D" w:rsidRDefault="00986125" w:rsidP="00986125">
      <w:pPr>
        <w:rPr>
          <w:rFonts w:asciiTheme="majorHAnsi" w:hAnsiTheme="majorHAnsi"/>
          <w:lang w:val="en-AU"/>
        </w:rPr>
      </w:pPr>
    </w:p>
    <w:p w14:paraId="085CAA18" w14:textId="77777777" w:rsidR="00986125" w:rsidRPr="00314D47" w:rsidRDefault="00986125" w:rsidP="00986125">
      <w:pPr>
        <w:rPr>
          <w:rFonts w:asciiTheme="majorHAnsi" w:hAnsiTheme="majorHAnsi"/>
          <w:b/>
          <w:lang w:val="en-AU"/>
        </w:rPr>
      </w:pPr>
      <w:r w:rsidRPr="00812C3D">
        <w:rPr>
          <w:rFonts w:asciiTheme="majorHAnsi" w:hAnsiTheme="majorHAnsi"/>
          <w:b/>
          <w:lang w:val="en-AU"/>
        </w:rPr>
        <w:t>Activity – Name stickers</w:t>
      </w:r>
      <w:r>
        <w:rPr>
          <w:rFonts w:asciiTheme="majorHAnsi" w:hAnsiTheme="majorHAnsi"/>
          <w:b/>
          <w:lang w:val="en-AU"/>
        </w:rPr>
        <w:t xml:space="preserve"> </w:t>
      </w:r>
      <w:r w:rsidRPr="00812C3D">
        <w:rPr>
          <w:rFonts w:asciiTheme="majorHAnsi" w:hAnsiTheme="majorHAnsi"/>
          <w:color w:val="000000"/>
        </w:rPr>
        <w:t>Every saint is a work in progress. But God has promised to bring that work to completion one day as we work with him and he works in us. This is why we need to be kind to each other and understanding, as well as stand in awe of each other - individually we are each his workmanship! To remind us of this, let us give each other a new name label today and, using this, pray for each other.</w:t>
      </w:r>
    </w:p>
    <w:p w14:paraId="65F6031A" w14:textId="77777777" w:rsidR="00986125" w:rsidRPr="00812C3D" w:rsidRDefault="00986125" w:rsidP="00986125">
      <w:pPr>
        <w:pStyle w:val="NormalWeb"/>
        <w:spacing w:before="240" w:beforeAutospacing="0" w:after="240" w:afterAutospacing="0"/>
        <w:rPr>
          <w:rFonts w:asciiTheme="majorHAnsi" w:hAnsiTheme="majorHAnsi"/>
          <w:color w:val="000000"/>
        </w:rPr>
      </w:pPr>
      <w:r w:rsidRPr="00812C3D">
        <w:rPr>
          <w:rFonts w:asciiTheme="majorHAnsi" w:hAnsiTheme="majorHAnsi"/>
          <w:color w:val="000000"/>
        </w:rPr>
        <w:t>Arrange for a set of white sticky labels to be available for each row, table or area within the church. People turn to the person beside them and each write or draw a label for the other that says:</w:t>
      </w:r>
    </w:p>
    <w:p w14:paraId="29E1F8FA" w14:textId="77777777" w:rsidR="00986125" w:rsidRPr="00812C3D" w:rsidRDefault="00986125" w:rsidP="00986125">
      <w:pPr>
        <w:pStyle w:val="NormalWeb"/>
        <w:spacing w:before="0" w:beforeAutospacing="0" w:after="0" w:afterAutospacing="0"/>
        <w:rPr>
          <w:rFonts w:asciiTheme="majorHAnsi" w:hAnsiTheme="majorHAnsi"/>
          <w:color w:val="000000"/>
        </w:rPr>
      </w:pPr>
      <w:r w:rsidRPr="00812C3D">
        <w:rPr>
          <w:rStyle w:val="Strong"/>
          <w:rFonts w:asciiTheme="majorHAnsi" w:hAnsiTheme="majorHAnsi"/>
          <w:color w:val="000000"/>
        </w:rPr>
        <w:t>Saint...</w:t>
      </w:r>
      <w:r w:rsidRPr="00812C3D">
        <w:rPr>
          <w:rStyle w:val="apple-converted-space"/>
          <w:rFonts w:asciiTheme="majorHAnsi" w:hAnsiTheme="majorHAnsi"/>
          <w:bCs/>
          <w:color w:val="000000"/>
        </w:rPr>
        <w:t> </w:t>
      </w:r>
      <w:r w:rsidRPr="00812C3D">
        <w:rPr>
          <w:rStyle w:val="Emphasis"/>
          <w:rFonts w:asciiTheme="majorHAnsi" w:hAnsiTheme="majorHAnsi"/>
          <w:color w:val="000000"/>
        </w:rPr>
        <w:t>(name of the person)</w:t>
      </w:r>
    </w:p>
    <w:p w14:paraId="5D196450" w14:textId="77777777" w:rsidR="00986125" w:rsidRDefault="00986125" w:rsidP="00986125">
      <w:pPr>
        <w:pStyle w:val="NormalWeb"/>
        <w:spacing w:before="240" w:beforeAutospacing="0" w:after="240" w:afterAutospacing="0"/>
        <w:rPr>
          <w:rFonts w:asciiTheme="majorHAnsi" w:hAnsiTheme="majorHAnsi"/>
          <w:color w:val="000000"/>
        </w:rPr>
      </w:pPr>
      <w:r w:rsidRPr="00812C3D">
        <w:rPr>
          <w:rFonts w:asciiTheme="majorHAnsi" w:hAnsiTheme="majorHAnsi"/>
          <w:color w:val="000000"/>
        </w:rPr>
        <w:t>As each person sticks the label on to the other person, invite them to say a simple sentence prayer of blessing for that person either aloud or silently.</w:t>
      </w:r>
    </w:p>
    <w:p w14:paraId="322A3492" w14:textId="77777777" w:rsidR="00986125" w:rsidRPr="00812C3D" w:rsidRDefault="00986125" w:rsidP="00986125">
      <w:pPr>
        <w:pStyle w:val="NormalWeb"/>
        <w:spacing w:before="240" w:beforeAutospacing="0" w:after="240" w:afterAutospacing="0"/>
        <w:rPr>
          <w:rFonts w:asciiTheme="majorHAnsi" w:hAnsiTheme="majorHAnsi"/>
          <w:color w:val="000000"/>
        </w:rPr>
      </w:pPr>
      <w:r w:rsidRPr="00812C3D">
        <w:rPr>
          <w:rFonts w:asciiTheme="majorHAnsi" w:hAnsiTheme="majorHAnsi"/>
          <w:color w:val="000000"/>
        </w:rPr>
        <w:t>Conclude by all saying: We are the Saints of God... (</w:t>
      </w:r>
      <w:r w:rsidRPr="00812C3D">
        <w:rPr>
          <w:rStyle w:val="Emphasis"/>
          <w:rFonts w:asciiTheme="majorHAnsi" w:hAnsiTheme="majorHAnsi"/>
          <w:color w:val="000000"/>
        </w:rPr>
        <w:t xml:space="preserve">name of </w:t>
      </w:r>
      <w:proofErr w:type="gramStart"/>
      <w:r w:rsidRPr="00812C3D">
        <w:rPr>
          <w:rStyle w:val="Emphasis"/>
          <w:rFonts w:asciiTheme="majorHAnsi" w:hAnsiTheme="majorHAnsi"/>
          <w:color w:val="000000"/>
        </w:rPr>
        <w:t>church</w:t>
      </w:r>
      <w:r w:rsidRPr="00812C3D">
        <w:rPr>
          <w:rFonts w:asciiTheme="majorHAnsi" w:hAnsiTheme="majorHAnsi"/>
          <w:color w:val="000000"/>
        </w:rPr>
        <w:t>)...</w:t>
      </w:r>
      <w:proofErr w:type="gramEnd"/>
      <w:r w:rsidRPr="00812C3D">
        <w:rPr>
          <w:rFonts w:asciiTheme="majorHAnsi" w:hAnsiTheme="majorHAnsi"/>
          <w:color w:val="000000"/>
        </w:rPr>
        <w:t xml:space="preserve"> God is at work in us.</w:t>
      </w:r>
    </w:p>
    <w:p w14:paraId="182F80E9" w14:textId="77777777" w:rsidR="00986125" w:rsidRPr="00812C3D" w:rsidRDefault="00986125" w:rsidP="00986125">
      <w:pPr>
        <w:pStyle w:val="NormalWeb"/>
        <w:spacing w:before="0" w:beforeAutospacing="0" w:after="0" w:afterAutospacing="0"/>
        <w:rPr>
          <w:rFonts w:asciiTheme="majorHAnsi" w:hAnsiTheme="majorHAnsi"/>
          <w:color w:val="000000"/>
        </w:rPr>
      </w:pPr>
      <w:r w:rsidRPr="00812C3D">
        <w:rPr>
          <w:rFonts w:asciiTheme="majorHAnsi" w:hAnsiTheme="majorHAnsi"/>
          <w:color w:val="000000"/>
        </w:rPr>
        <w:t>Pray God's blessing on the saints at work in your church and their work beyond the church.</w:t>
      </w:r>
    </w:p>
    <w:p w14:paraId="71712323" w14:textId="77777777" w:rsidR="00986125" w:rsidRPr="00812C3D" w:rsidRDefault="00986125" w:rsidP="00986125">
      <w:pPr>
        <w:pStyle w:val="NormalWeb"/>
        <w:spacing w:before="0" w:beforeAutospacing="0" w:after="0" w:afterAutospacing="0"/>
        <w:rPr>
          <w:rFonts w:asciiTheme="majorHAnsi" w:hAnsiTheme="majorHAnsi"/>
          <w:color w:val="000000"/>
        </w:rPr>
      </w:pPr>
    </w:p>
    <w:p w14:paraId="1C5DF445" w14:textId="77777777" w:rsidR="00986125" w:rsidRPr="00812C3D" w:rsidRDefault="00986125" w:rsidP="00986125">
      <w:pPr>
        <w:rPr>
          <w:rFonts w:asciiTheme="majorHAnsi" w:hAnsiTheme="majorHAnsi"/>
          <w:b/>
          <w:lang w:val="en-AU"/>
        </w:rPr>
      </w:pPr>
      <w:r w:rsidRPr="00812C3D">
        <w:rPr>
          <w:rFonts w:asciiTheme="majorHAnsi" w:hAnsiTheme="majorHAnsi"/>
          <w:b/>
          <w:lang w:val="en-AU"/>
        </w:rPr>
        <w:t xml:space="preserve">Toasts </w:t>
      </w:r>
    </w:p>
    <w:p w14:paraId="5B70CCF6" w14:textId="77777777" w:rsidR="00986125" w:rsidRPr="00812C3D" w:rsidRDefault="00986125" w:rsidP="00986125">
      <w:pPr>
        <w:rPr>
          <w:rFonts w:asciiTheme="majorHAnsi" w:hAnsiTheme="majorHAnsi"/>
          <w:b/>
          <w:lang w:val="en-AU"/>
        </w:rPr>
      </w:pPr>
      <w:r w:rsidRPr="00812C3D">
        <w:rPr>
          <w:rFonts w:asciiTheme="majorHAnsi" w:hAnsiTheme="majorHAnsi"/>
          <w:b/>
          <w:lang w:val="en-AU"/>
        </w:rPr>
        <w:t xml:space="preserve">Hand around cups of juice. </w:t>
      </w:r>
    </w:p>
    <w:p w14:paraId="1173E7AA" w14:textId="77777777" w:rsidR="00986125" w:rsidRPr="00812C3D" w:rsidRDefault="00986125" w:rsidP="00986125">
      <w:pPr>
        <w:rPr>
          <w:rFonts w:asciiTheme="majorHAnsi" w:hAnsiTheme="majorHAnsi"/>
          <w:b/>
          <w:lang w:val="en-AU"/>
        </w:rPr>
      </w:pPr>
    </w:p>
    <w:p w14:paraId="268B269F" w14:textId="77777777" w:rsidR="00986125" w:rsidRPr="00812C3D" w:rsidRDefault="00986125" w:rsidP="00986125">
      <w:pPr>
        <w:rPr>
          <w:rFonts w:asciiTheme="majorHAnsi" w:hAnsiTheme="majorHAnsi"/>
        </w:rPr>
      </w:pPr>
      <w:r w:rsidRPr="00812C3D">
        <w:rPr>
          <w:rFonts w:asciiTheme="majorHAnsi" w:hAnsiTheme="majorHAnsi"/>
        </w:rPr>
        <w:t xml:space="preserve">It has been interesting and encouraging over this past month to hear the stories of a soccer player, a doctor, a teacher and soldier turned health worker. I invite you to think of someone who you are thankful for today. Someone who was or is an encouragement to you in your life. </w:t>
      </w:r>
    </w:p>
    <w:p w14:paraId="43556EA3" w14:textId="77777777" w:rsidR="00986125" w:rsidRPr="00812C3D" w:rsidRDefault="00986125" w:rsidP="00986125">
      <w:pPr>
        <w:rPr>
          <w:rFonts w:asciiTheme="majorHAnsi" w:hAnsiTheme="majorHAnsi"/>
        </w:rPr>
      </w:pPr>
    </w:p>
    <w:p w14:paraId="3F824AFE" w14:textId="77777777" w:rsidR="00986125" w:rsidRPr="00812C3D" w:rsidRDefault="00986125" w:rsidP="00986125">
      <w:pPr>
        <w:rPr>
          <w:rFonts w:asciiTheme="majorHAnsi" w:hAnsiTheme="majorHAnsi"/>
          <w:b/>
        </w:rPr>
      </w:pPr>
      <w:r w:rsidRPr="00812C3D">
        <w:rPr>
          <w:rFonts w:asciiTheme="majorHAnsi" w:hAnsiTheme="majorHAnsi"/>
          <w:b/>
        </w:rPr>
        <w:t>Play song</w:t>
      </w:r>
    </w:p>
    <w:p w14:paraId="0483BBB5" w14:textId="77777777" w:rsidR="00986125" w:rsidRPr="00812C3D" w:rsidRDefault="00986125" w:rsidP="00986125">
      <w:pPr>
        <w:rPr>
          <w:rFonts w:asciiTheme="majorHAnsi" w:hAnsiTheme="majorHAnsi"/>
        </w:rPr>
      </w:pPr>
    </w:p>
    <w:p w14:paraId="4CC4C287" w14:textId="77777777" w:rsidR="00986125" w:rsidRPr="00812C3D" w:rsidRDefault="00986125" w:rsidP="00986125">
      <w:pPr>
        <w:rPr>
          <w:rFonts w:asciiTheme="majorHAnsi" w:hAnsiTheme="majorHAnsi"/>
        </w:rPr>
      </w:pPr>
      <w:r w:rsidRPr="00812C3D">
        <w:rPr>
          <w:rFonts w:asciiTheme="majorHAnsi" w:hAnsiTheme="majorHAnsi"/>
        </w:rPr>
        <w:lastRenderedPageBreak/>
        <w:t xml:space="preserve">I invite you now to raise your glasses and go around your table and just in a sentence share the person you would like to raise a glass to today and why. </w:t>
      </w:r>
    </w:p>
    <w:p w14:paraId="3367A297" w14:textId="77777777" w:rsidR="00986125" w:rsidRPr="00812C3D" w:rsidRDefault="00986125" w:rsidP="00986125">
      <w:pPr>
        <w:rPr>
          <w:rFonts w:asciiTheme="majorHAnsi" w:hAnsiTheme="majorHAnsi"/>
          <w:b/>
        </w:rPr>
      </w:pPr>
    </w:p>
    <w:p w14:paraId="29D543C3" w14:textId="77777777" w:rsidR="00986125" w:rsidRPr="00812C3D" w:rsidRDefault="00986125" w:rsidP="00986125">
      <w:pPr>
        <w:rPr>
          <w:rFonts w:asciiTheme="majorHAnsi" w:hAnsiTheme="majorHAnsi"/>
          <w:b/>
        </w:rPr>
      </w:pPr>
      <w:r w:rsidRPr="00812C3D">
        <w:rPr>
          <w:rFonts w:asciiTheme="majorHAnsi" w:hAnsiTheme="majorHAnsi"/>
          <w:b/>
        </w:rPr>
        <w:t>Leader makes a toast to all of the saints.</w:t>
      </w:r>
    </w:p>
    <w:p w14:paraId="75955F90" w14:textId="77777777" w:rsidR="00986125" w:rsidRPr="00812C3D" w:rsidRDefault="00986125" w:rsidP="00986125">
      <w:pPr>
        <w:rPr>
          <w:rFonts w:asciiTheme="majorHAnsi" w:hAnsiTheme="majorHAnsi"/>
        </w:rPr>
      </w:pPr>
    </w:p>
    <w:p w14:paraId="7E7FFB57" w14:textId="77777777" w:rsidR="00986125" w:rsidRPr="00812C3D" w:rsidRDefault="00986125" w:rsidP="00986125">
      <w:pPr>
        <w:rPr>
          <w:rFonts w:asciiTheme="majorHAnsi" w:hAnsiTheme="majorHAnsi"/>
          <w:b/>
        </w:rPr>
      </w:pPr>
      <w:r w:rsidRPr="00812C3D">
        <w:rPr>
          <w:rFonts w:asciiTheme="majorHAnsi" w:hAnsiTheme="majorHAnsi"/>
          <w:b/>
        </w:rPr>
        <w:t>Optional extra game:</w:t>
      </w:r>
    </w:p>
    <w:p w14:paraId="0EDA2554" w14:textId="77777777" w:rsidR="00986125" w:rsidRPr="00812C3D" w:rsidRDefault="00986125" w:rsidP="00986125">
      <w:pPr>
        <w:rPr>
          <w:rFonts w:asciiTheme="majorHAnsi" w:hAnsiTheme="majorHAnsi"/>
          <w:b/>
        </w:rPr>
      </w:pPr>
      <w:r w:rsidRPr="00812C3D">
        <w:rPr>
          <w:rFonts w:asciiTheme="majorHAnsi" w:hAnsiTheme="majorHAnsi"/>
          <w:b/>
        </w:rPr>
        <w:t>Name bingo</w:t>
      </w:r>
    </w:p>
    <w:p w14:paraId="61D6D092" w14:textId="77777777" w:rsidR="00986125" w:rsidRPr="00812C3D" w:rsidRDefault="00986125" w:rsidP="00986125">
      <w:pPr>
        <w:rPr>
          <w:rFonts w:asciiTheme="majorHAnsi" w:hAnsiTheme="majorHAnsi"/>
        </w:rPr>
      </w:pPr>
    </w:p>
    <w:p w14:paraId="090C4EB4" w14:textId="77777777" w:rsidR="00986125" w:rsidRPr="00812C3D" w:rsidRDefault="00986125" w:rsidP="00986125">
      <w:pPr>
        <w:rPr>
          <w:rFonts w:asciiTheme="majorHAnsi" w:hAnsiTheme="majorHAnsi"/>
        </w:rPr>
      </w:pPr>
      <w:r w:rsidRPr="00812C3D">
        <w:rPr>
          <w:rFonts w:asciiTheme="majorHAnsi" w:hAnsiTheme="majorHAnsi"/>
        </w:rPr>
        <w:t xml:space="preserve">We are going to play a little saint bingo game now. </w:t>
      </w:r>
    </w:p>
    <w:p w14:paraId="383404D1" w14:textId="77777777" w:rsidR="00986125" w:rsidRPr="00812C3D" w:rsidRDefault="00986125" w:rsidP="00986125">
      <w:pPr>
        <w:rPr>
          <w:rFonts w:asciiTheme="majorHAnsi" w:hAnsiTheme="majorHAnsi"/>
        </w:rPr>
      </w:pPr>
      <w:r w:rsidRPr="00812C3D">
        <w:rPr>
          <w:rFonts w:asciiTheme="majorHAnsi" w:hAnsiTheme="majorHAnsi"/>
        </w:rPr>
        <w:t xml:space="preserve">Write the first 8 letters in your full name.  </w:t>
      </w:r>
    </w:p>
    <w:p w14:paraId="3EA98CF5" w14:textId="77777777" w:rsidR="00986125" w:rsidRPr="00812C3D" w:rsidRDefault="00986125" w:rsidP="00986125">
      <w:pPr>
        <w:rPr>
          <w:rFonts w:asciiTheme="majorHAnsi" w:hAnsiTheme="majorHAnsi"/>
        </w:rPr>
      </w:pPr>
      <w:r w:rsidRPr="00812C3D">
        <w:rPr>
          <w:rFonts w:asciiTheme="majorHAnsi" w:hAnsiTheme="majorHAnsi"/>
        </w:rPr>
        <w:t>Cross them off as we pull the letters out of a hat!</w:t>
      </w:r>
    </w:p>
    <w:p w14:paraId="09917457" w14:textId="77777777" w:rsidR="00986125" w:rsidRPr="00812C3D" w:rsidRDefault="00986125" w:rsidP="00986125">
      <w:pPr>
        <w:pStyle w:val="NormalWeb"/>
        <w:spacing w:before="0" w:beforeAutospacing="0" w:after="0" w:afterAutospacing="0"/>
        <w:rPr>
          <w:rFonts w:asciiTheme="majorHAnsi" w:hAnsiTheme="majorHAnsi"/>
          <w:color w:val="000000"/>
        </w:rPr>
      </w:pPr>
    </w:p>
    <w:p w14:paraId="2C28DF36" w14:textId="77777777" w:rsidR="00986125" w:rsidRPr="00812C3D" w:rsidRDefault="00986125" w:rsidP="00986125">
      <w:pPr>
        <w:rPr>
          <w:rFonts w:asciiTheme="majorHAnsi" w:hAnsiTheme="majorHAnsi" w:cs="Times New Roman"/>
          <w:b/>
          <w:color w:val="000000"/>
        </w:rPr>
      </w:pPr>
      <w:r w:rsidRPr="00812C3D">
        <w:rPr>
          <w:rFonts w:asciiTheme="majorHAnsi" w:hAnsiTheme="majorHAnsi" w:cs="Times New Roman"/>
          <w:b/>
          <w:color w:val="000000"/>
        </w:rPr>
        <w:t>Benediction Idea</w:t>
      </w:r>
    </w:p>
    <w:p w14:paraId="3707D789"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Go on your way rejoicing;</w:t>
      </w:r>
    </w:p>
    <w:p w14:paraId="42E47018"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Surrounded as you are by such a great cloud of witnesses,</w:t>
      </w:r>
    </w:p>
    <w:p w14:paraId="50AD33F1" w14:textId="77777777" w:rsidR="00986125" w:rsidRPr="00812C3D" w:rsidRDefault="00986125" w:rsidP="00986125">
      <w:pPr>
        <w:ind w:firstLine="284"/>
        <w:rPr>
          <w:rFonts w:asciiTheme="majorHAnsi" w:hAnsiTheme="majorHAnsi" w:cs="Times New Roman"/>
          <w:color w:val="000000"/>
          <w:lang w:val="en-AU"/>
        </w:rPr>
      </w:pPr>
      <w:r w:rsidRPr="00812C3D">
        <w:rPr>
          <w:rFonts w:asciiTheme="majorHAnsi" w:hAnsiTheme="majorHAnsi" w:cs="Times New Roman"/>
          <w:color w:val="000000"/>
        </w:rPr>
        <w:t>take courage as you face each new challenge,</w:t>
      </w:r>
    </w:p>
    <w:p w14:paraId="1FAE7B9F" w14:textId="77777777" w:rsidR="00986125" w:rsidRPr="00812C3D" w:rsidRDefault="00986125" w:rsidP="00986125">
      <w:pPr>
        <w:ind w:firstLine="284"/>
        <w:rPr>
          <w:rFonts w:asciiTheme="majorHAnsi" w:hAnsiTheme="majorHAnsi" w:cs="Times New Roman"/>
          <w:color w:val="000000"/>
          <w:lang w:val="en-AU"/>
        </w:rPr>
      </w:pPr>
      <w:r w:rsidRPr="00812C3D">
        <w:rPr>
          <w:rFonts w:asciiTheme="majorHAnsi" w:hAnsiTheme="majorHAnsi" w:cs="Times New Roman"/>
          <w:color w:val="000000"/>
        </w:rPr>
        <w:t>and comfort when you pick yourself from a fall,</w:t>
      </w:r>
    </w:p>
    <w:p w14:paraId="03C938CA"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In whatever good you choose to do,</w:t>
      </w:r>
    </w:p>
    <w:p w14:paraId="59944F6F"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precede it with hope,</w:t>
      </w:r>
    </w:p>
    <w:p w14:paraId="29B83C0D"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accompany it with prayer,</w:t>
      </w:r>
    </w:p>
    <w:p w14:paraId="1BE499B0"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and follow it with thanksgiving.</w:t>
      </w:r>
    </w:p>
    <w:p w14:paraId="2BE8BC0C"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 </w:t>
      </w:r>
    </w:p>
    <w:p w14:paraId="1A82DA4D"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The blessing of God Most Wonderful,</w:t>
      </w:r>
    </w:p>
    <w:p w14:paraId="28FD6975"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whom the saints have trusted as</w:t>
      </w:r>
    </w:p>
    <w:p w14:paraId="1CC36ACC"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Father, Son and Holy Spirit,</w:t>
      </w:r>
    </w:p>
    <w:p w14:paraId="0FE4DDEB"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will be with you</w:t>
      </w:r>
    </w:p>
    <w:p w14:paraId="5A2230A0"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now and ever more.</w:t>
      </w:r>
    </w:p>
    <w:p w14:paraId="6CB04310"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 </w:t>
      </w:r>
    </w:p>
    <w:p w14:paraId="4109ADF4"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rPr>
        <w:t>Amen!</w:t>
      </w:r>
    </w:p>
    <w:p w14:paraId="2B634E45" w14:textId="77777777" w:rsidR="00986125" w:rsidRPr="00812C3D" w:rsidRDefault="00986125" w:rsidP="00986125">
      <w:pPr>
        <w:rPr>
          <w:rFonts w:asciiTheme="majorHAnsi" w:hAnsiTheme="majorHAnsi" w:cs="Times New Roman"/>
          <w:color w:val="000000"/>
          <w:lang w:val="en-AU"/>
        </w:rPr>
      </w:pPr>
      <w:r w:rsidRPr="00812C3D">
        <w:rPr>
          <w:rFonts w:asciiTheme="majorHAnsi" w:hAnsiTheme="majorHAnsi" w:cs="Times New Roman"/>
          <w:color w:val="000000"/>
          <w:lang w:val="en-AU"/>
        </w:rPr>
        <w:t xml:space="preserve"> By Bruce </w:t>
      </w:r>
      <w:proofErr w:type="spellStart"/>
      <w:r w:rsidRPr="00812C3D">
        <w:rPr>
          <w:rFonts w:asciiTheme="majorHAnsi" w:hAnsiTheme="majorHAnsi" w:cs="Times New Roman"/>
          <w:color w:val="000000"/>
          <w:lang w:val="en-AU"/>
        </w:rPr>
        <w:t>Prewer</w:t>
      </w:r>
      <w:proofErr w:type="spellEnd"/>
    </w:p>
    <w:p w14:paraId="1BBE84BC" w14:textId="77777777" w:rsidR="00986125" w:rsidRPr="00812C3D" w:rsidRDefault="00986125" w:rsidP="00986125">
      <w:pPr>
        <w:spacing w:before="240" w:after="240"/>
        <w:rPr>
          <w:rFonts w:asciiTheme="majorHAnsi" w:hAnsiTheme="majorHAnsi" w:cs="Times New Roman"/>
          <w:b/>
          <w:color w:val="000000"/>
        </w:rPr>
      </w:pPr>
      <w:r w:rsidRPr="00812C3D">
        <w:rPr>
          <w:rFonts w:asciiTheme="majorHAnsi" w:hAnsiTheme="majorHAnsi" w:cs="Times New Roman"/>
          <w:b/>
          <w:color w:val="000000"/>
        </w:rPr>
        <w:t>Brunch</w:t>
      </w:r>
    </w:p>
    <w:p w14:paraId="76F6E7B3" w14:textId="77777777" w:rsidR="00492797" w:rsidRDefault="00492797"/>
    <w:sectPr w:rsidR="00492797"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25"/>
    <w:rsid w:val="0013239A"/>
    <w:rsid w:val="00492797"/>
    <w:rsid w:val="0098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627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125"/>
    <w:rPr>
      <w:color w:val="0563C1" w:themeColor="hyperlink"/>
      <w:u w:val="single"/>
    </w:rPr>
  </w:style>
  <w:style w:type="paragraph" w:styleId="NormalWeb">
    <w:name w:val="Normal (Web)"/>
    <w:basedOn w:val="Normal"/>
    <w:uiPriority w:val="99"/>
    <w:unhideWhenUsed/>
    <w:rsid w:val="0098612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86125"/>
    <w:rPr>
      <w:b/>
      <w:bCs/>
    </w:rPr>
  </w:style>
  <w:style w:type="character" w:customStyle="1" w:styleId="apple-converted-space">
    <w:name w:val="apple-converted-space"/>
    <w:basedOn w:val="DefaultParagraphFont"/>
    <w:rsid w:val="00986125"/>
  </w:style>
  <w:style w:type="character" w:styleId="Emphasis">
    <w:name w:val="Emphasis"/>
    <w:basedOn w:val="DefaultParagraphFont"/>
    <w:uiPriority w:val="20"/>
    <w:qFormat/>
    <w:rsid w:val="00986125"/>
    <w:rPr>
      <w:i/>
      <w:iCs/>
    </w:rPr>
  </w:style>
  <w:style w:type="character" w:customStyle="1" w:styleId="passage-display-bcv">
    <w:name w:val="passage-display-bcv"/>
    <w:basedOn w:val="DefaultParagraphFont"/>
    <w:rsid w:val="00986125"/>
  </w:style>
  <w:style w:type="character" w:customStyle="1" w:styleId="passage-display-version">
    <w:name w:val="passage-display-version"/>
    <w:basedOn w:val="DefaultParagraphFont"/>
    <w:rsid w:val="00986125"/>
  </w:style>
  <w:style w:type="character" w:customStyle="1" w:styleId="text">
    <w:name w:val="text"/>
    <w:basedOn w:val="DefaultParagraphFont"/>
    <w:rsid w:val="0098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e-worship.blogspot.com.au/2011/10/responsive-call-to-worship-all-saints.html" TargetMode="External"/><Relationship Id="rId5" Type="http://schemas.openxmlformats.org/officeDocument/2006/relationships/hyperlink" Target="http://www.storylineonline.net/house-that-jane-buil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2944</Characters>
  <Application>Microsoft Macintosh Word</Application>
  <DocSecurity>0</DocSecurity>
  <Lines>24</Lines>
  <Paragraphs>6</Paragraphs>
  <ScaleCrop>false</ScaleCrop>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1</cp:revision>
  <dcterms:created xsi:type="dcterms:W3CDTF">2017-07-28T01:18:00Z</dcterms:created>
  <dcterms:modified xsi:type="dcterms:W3CDTF">2017-07-28T01:20:00Z</dcterms:modified>
</cp:coreProperties>
</file>